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pageBreakBefore w:val="false"/>
        <w:pBdr/>
        <w:shd w:val="clear" w:fill="auto"/>
        <w:spacing w:lineRule="auto" w:line="240" w:before="0" w:after="0"/>
        <w:rPr/>
      </w:pPr>
      <w:r>
        <w:rPr/>
      </w:r>
    </w:p>
    <w:tbl>
      <w:tblPr>
        <w:tblStyle w:val="Table1"/>
        <w:tblW w:w="1077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234"/>
        <w:gridCol w:w="2535"/>
      </w:tblGrid>
      <w:tr>
        <w:trPr>
          <w:trHeight w:val="720" w:hRule="atLeast"/>
        </w:trPr>
        <w:tc>
          <w:tcPr>
            <w:tcW w:w="8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pBdr/>
              <w:shd w:val="clear" w:fill="auto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212215" cy="307975"/>
                  <wp:effectExtent l="0" t="0" r="0" b="0"/>
                  <wp:docPr id="1" name="image8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8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307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Calibri" w:ascii="Calibri" w:hAnsi="Calibri"/>
                <w:sz w:val="24"/>
                <w:szCs w:val="24"/>
              </w:rPr>
              <w:t xml:space="preserve">                        </w:t>
            </w:r>
            <w:r>
              <w:rPr/>
              <w:drawing>
                <wp:inline distT="0" distB="0" distL="0" distR="0">
                  <wp:extent cx="1169035" cy="324485"/>
                  <wp:effectExtent l="0" t="0" r="0" b="0"/>
                  <wp:docPr id="2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pBdr/>
              <w:shd w:val="clear" w:fill="auto"/>
              <w:spacing w:before="0" w:after="200"/>
              <w:rPr>
                <w:rFonts w:ascii="Calibri" w:hAnsi="Calibri" w:eastAsia="Calibri" w:cs="Calibri"/>
              </w:rPr>
            </w:pPr>
            <w:r>
              <w:rPr/>
              <w:drawing>
                <wp:inline distT="0" distB="0" distL="0" distR="0">
                  <wp:extent cx="1476375" cy="1104900"/>
                  <wp:effectExtent l="0" t="0" r="0" b="0"/>
                  <wp:docPr id="3" name="image2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40" w:hRule="atLeast"/>
        </w:trPr>
        <w:tc>
          <w:tcPr>
            <w:tcW w:w="8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spacing w:lineRule="auto" w:line="240" w:before="0" w:after="200"/>
              <w:jc w:val="center"/>
              <w:rPr>
                <w:rFonts w:ascii="Calibri" w:hAnsi="Calibri" w:eastAsia="Calibri" w:cs="Calibri"/>
                <w:b/>
                <w:sz w:val="36"/>
                <w:szCs w:val="36"/>
              </w:rPr>
            </w:pPr>
            <w:bookmarkStart w:id="0" w:name="_12s73ci092mb"/>
            <w:bookmarkEnd w:id="0"/>
            <w:r>
              <w:rPr>
                <w:rFonts w:eastAsia="Calibri" w:cs="Calibri" w:ascii="Calibri" w:hAnsi="Calibri"/>
                <w:b/>
                <w:sz w:val="36"/>
                <w:szCs w:val="36"/>
              </w:rPr>
              <w:t>Communication interne à un réseau informatique</w:t>
            </w:r>
          </w:p>
        </w:tc>
        <w:tc>
          <w:tcPr>
            <w:tcW w:w="25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pBdr/>
              <w:shd w:val="clear" w:fill="auto"/>
              <w:spacing w:lineRule="auto" w:line="240" w:before="0" w:after="0"/>
              <w:ind w:hanging="0" w:left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1"/>
        <w:pageBreakBefore w:val="false"/>
        <w:pBdr/>
        <w:shd w:val="clear" w:fill="auto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2"/>
        <w:tblW w:w="1077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799"/>
        <w:gridCol w:w="4530"/>
        <w:gridCol w:w="4441"/>
      </w:tblGrid>
      <w:tr>
        <w:trPr>
          <w:trHeight w:val="360" w:hRule="atLeast"/>
        </w:trPr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pBdr/>
              <w:shd w:val="clear" w:fill="auto"/>
              <w:spacing w:lineRule="auto" w:line="240" w:before="0" w:after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8"/>
                <w:szCs w:val="18"/>
                <w:u w:val="single"/>
              </w:rPr>
              <w:t>Ressources</w:t>
            </w:r>
            <w:r>
              <w:rPr>
                <w:rFonts w:eastAsia="Calibri" w:cs="Calibri" w:ascii="Calibri" w:hAnsi="Calibri"/>
                <w:sz w:val="18"/>
                <w:szCs w:val="18"/>
              </w:rPr>
              <w:t> :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-Connexion </w:t>
            </w:r>
            <w:hyperlink r:id="rId5">
              <w:r>
                <w:rPr>
                  <w:rStyle w:val="Hyperlink"/>
                  <w:rFonts w:eastAsia="Calibri" w:cs="Calibri" w:ascii="Calibri" w:hAnsi="Calibri"/>
                  <w:sz w:val="16"/>
                  <w:szCs w:val="16"/>
                </w:rPr>
                <w:t>AARAGE-technologie - Accueil</w:t>
              </w:r>
            </w:hyperlink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pBdr/>
              <w:shd w:val="clear" w:fill="auto"/>
              <w:spacing w:lineRule="auto" w:line="240" w:before="0" w:after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-Drive : </w:t>
            </w:r>
          </w:p>
          <w:p>
            <w:pPr>
              <w:pStyle w:val="normal1"/>
              <w:pBdr/>
              <w:shd w:val="clear" w:fill="auto"/>
              <w:spacing w:lineRule="auto" w:line="240" w:before="0" w:after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-Document de travail sur le </w:t>
            </w:r>
            <w:r>
              <w:rPr>
                <w:rFonts w:eastAsia="Calibri" w:cs="Calibri" w:ascii="Calibri" w:hAnsi="Calibri"/>
                <w:sz w:val="16"/>
                <w:szCs w:val="16"/>
              </w:rPr>
              <w:t>USB personnelle</w:t>
            </w:r>
          </w:p>
        </w:tc>
      </w:tr>
    </w:tbl>
    <w:p>
      <w:pPr>
        <w:pStyle w:val="normal1"/>
        <w:pageBreakBefore w:val="false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pageBreakBefore w:val="false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tbl>
      <w:tblPr>
        <w:tblStyle w:val="Table3"/>
        <w:tblW w:w="107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24"/>
        <w:gridCol w:w="1666"/>
        <w:gridCol w:w="1679"/>
        <w:gridCol w:w="2611"/>
        <w:gridCol w:w="3945"/>
      </w:tblGrid>
      <w:tr>
        <w:trPr/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FE2F3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Socle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FE2F3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Thématiques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FE2F3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Compétence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FE2F3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Compétence associées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FE2F3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Connaissance</w:t>
            </w:r>
          </w:p>
        </w:tc>
      </w:tr>
      <w:tr>
        <w:trPr>
          <w:trHeight w:val="400" w:hRule="atLeast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spacing w:lineRule="auto" w:line="240" w:before="120" w:after="0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D1.3.1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Informatique et programmation (IP)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spacing w:lineRule="auto" w:line="240" w:before="0" w:after="0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IP1- Le fonctionnement d'un réseau informatique.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spacing w:lineRule="auto" w:line="240" w:before="0" w:after="0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sz w:val="17"/>
                <w:szCs w:val="17"/>
              </w:rPr>
              <w:t>IP1.1- Comprendre le fonctionnement d'un réseau informatique.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sz w:val="17"/>
                <w:szCs w:val="17"/>
              </w:rPr>
              <w:t>-Notion de protocole, d'organisation de protocoles en couche.</w:t>
            </w:r>
          </w:p>
        </w:tc>
      </w:tr>
    </w:tbl>
    <w:p>
      <w:pPr>
        <w:pStyle w:val="normal1"/>
        <w:pageBreakBefore w:val="false"/>
        <w:pBdr/>
        <w:shd w:val="clear" w:fill="auto"/>
        <w:spacing w:lineRule="auto" w:line="240" w:before="0" w:after="0"/>
        <w:rPr>
          <w:rFonts w:ascii="Calibri" w:hAnsi="Calibri" w:eastAsia="Calibri" w:cs="Calibri"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rPr>
          <w:rFonts w:ascii="Calibri" w:hAnsi="Calibri" w:eastAsia="Calibri" w:cs="Calibri"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pageBreakBefore w:val="false"/>
        <w:spacing w:lineRule="auto" w:line="240" w:before="0" w:after="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 xml:space="preserve">NOM : </w:t>
      </w:r>
    </w:p>
    <w:p>
      <w:pPr>
        <w:pStyle w:val="normal1"/>
        <w:spacing w:lineRule="auto" w:line="240" w:before="0" w:after="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Prénom :</w:t>
      </w:r>
    </w:p>
    <w:p>
      <w:pPr>
        <w:pStyle w:val="normal1"/>
        <w:pageBreakBefore w:val="false"/>
        <w:spacing w:lineRule="auto" w:line="240" w:before="0" w:after="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spacing w:lineRule="auto" w:line="240" w:before="0" w:after="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spacing w:lineRule="auto" w:line="240" w:before="0" w:after="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pageBreakBefore w:val="false"/>
        <w:spacing w:lineRule="auto" w:line="240" w:before="0" w:after="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pageBreakBefore w:val="false"/>
        <w:spacing w:lineRule="auto" w:line="240" w:before="0" w:after="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pageBreakBefore w:val="false"/>
        <w:spacing w:lineRule="auto" w:line="240" w:before="0" w:after="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pageBreakBefore w:val="false"/>
        <w:spacing w:lineRule="auto" w:line="240" w:before="0" w:after="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7" w:right="567" w:gutter="0" w:header="0" w:top="567" w:footer="720" w:bottom="777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pageBreakBefore w:val="false"/>
        <w:spacing w:lineRule="auto" w:line="240" w:before="0" w:after="0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  <w:r>
        <w:br w:type="page"/>
      </w:r>
    </w:p>
    <w:p>
      <w:pPr>
        <w:pStyle w:val="normal1"/>
        <w:pageBreakBefore w:val="false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5"/>
        <w:tblW w:w="10770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600"/>
      </w:tblPr>
      <w:tblGrid>
        <w:gridCol w:w="1698"/>
        <w:gridCol w:w="9071"/>
      </w:tblGrid>
      <w:tr>
        <w:trPr>
          <w:trHeight w:val="840" w:hRule="atLeast"/>
        </w:trPr>
        <w:tc>
          <w:tcPr>
            <w:tcW w:w="1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Problématique de la séquence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/>
              <w:drawing>
                <wp:inline distT="0" distB="0" distL="0" distR="0">
                  <wp:extent cx="708025" cy="708025"/>
                  <wp:effectExtent l="0" t="0" r="0" b="0"/>
                  <wp:docPr id="4" name="image6.jpg" descr="point_d_interrogation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jpg" descr="point_d_interrogation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708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numPr>
                <w:ilvl w:val="0"/>
                <w:numId w:val="1"/>
              </w:numPr>
              <w:spacing w:lineRule="auto" w:line="240" w:before="0" w:after="0"/>
              <w:ind w:hanging="360" w:left="720"/>
              <w:rPr>
                <w:rFonts w:ascii="Calibri" w:hAnsi="Calibri" w:eastAsia="Calibri" w:cs="Calibri"/>
                <w:sz w:val="32"/>
                <w:szCs w:val="32"/>
              </w:rPr>
            </w:pPr>
            <w:r>
              <w:rPr>
                <w:rFonts w:eastAsia="Calibri" w:cs="Calibri" w:ascii="Calibri" w:hAnsi="Calibri"/>
                <w:sz w:val="32"/>
                <w:szCs w:val="32"/>
              </w:rPr>
              <w:t>Nos constats sur la situation décrite dans la vidéo:</w:t>
            </w: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</w:tr>
      <w:tr>
        <w:trPr>
          <w:trHeight w:val="1980" w:hRule="atLeast"/>
        </w:trPr>
        <w:tc>
          <w:tcPr>
            <w:tcW w:w="16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numPr>
                <w:ilvl w:val="0"/>
                <w:numId w:val="2"/>
              </w:numPr>
              <w:spacing w:lineRule="auto" w:line="240" w:before="0" w:after="0"/>
              <w:ind w:hanging="360" w:left="720"/>
              <w:rPr>
                <w:rFonts w:ascii="Calibri" w:hAnsi="Calibri" w:eastAsia="Calibri" w:cs="Calibri"/>
                <w:sz w:val="32"/>
                <w:szCs w:val="32"/>
              </w:rPr>
            </w:pPr>
            <w:r>
              <w:rPr>
                <w:rFonts w:eastAsia="Calibri" w:cs="Calibri" w:ascii="Calibri" w:hAnsi="Calibri"/>
                <w:sz w:val="32"/>
                <w:szCs w:val="32"/>
              </w:rPr>
              <w:t xml:space="preserve">Notre problème à résoudre: </w:t>
            </w:r>
          </w:p>
          <w:p>
            <w:pPr>
              <w:pStyle w:val="normal1"/>
              <w:spacing w:lineRule="auto" w:line="240" w:before="0" w:after="0"/>
              <w:ind w:hanging="0" w:left="720"/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  <w:r>
              <w:rPr>
                <w:rFonts w:eastAsia="Calibri" w:cs="Calibri" w:ascii="Calibri" w:hAnsi="Calibri"/>
                <w:sz w:val="36"/>
                <w:szCs w:val="36"/>
              </w:rPr>
            </w:r>
          </w:p>
          <w:p>
            <w:pPr>
              <w:pStyle w:val="normal1"/>
              <w:spacing w:lineRule="auto" w:line="240" w:before="0" w:after="0"/>
              <w:ind w:hanging="0" w:left="720"/>
              <w:jc w:val="center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eastAsia="Calibri" w:cs="Calibri" w:ascii="Calibri" w:hAnsi="Calibri"/>
                <w:color w:val="FF0000"/>
                <w:sz w:val="36"/>
                <w:szCs w:val="36"/>
              </w:rPr>
              <w:t>Comment peut-on….  ?</w:t>
            </w:r>
          </w:p>
        </w:tc>
      </w:tr>
      <w:tr>
        <w:trPr>
          <w:trHeight w:val="1260" w:hRule="atLeast"/>
        </w:trPr>
        <w:tc>
          <w:tcPr>
            <w:tcW w:w="10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  <w:color w:val="0000FF"/>
                <w:sz w:val="16"/>
                <w:szCs w:val="16"/>
                <w:u w:val="single"/>
              </w:rPr>
              <w:t>Nos hypothèses pour résoudre le problème technologique</w:t>
            </w:r>
            <w:r>
              <w:rPr>
                <w:rFonts w:eastAsia="Calibri" w:cs="Calibri" w:ascii="Calibri" w:hAnsi="Calibri"/>
                <w:b/>
                <w:color w:val="0000FF"/>
                <w:sz w:val="16"/>
                <w:szCs w:val="16"/>
              </w:rPr>
              <w:t> :</w:t>
            </w:r>
          </w:p>
          <w:p>
            <w:pPr>
              <w:pStyle w:val="normal1"/>
              <w:spacing w:lineRule="auto" w:line="240" w:before="0" w:after="0"/>
              <w:rPr>
                <w:rFonts w:ascii="Calibri" w:hAnsi="Calibri" w:eastAsia="Calibri" w:cs="Calibri"/>
                <w:b/>
                <w:color w:val="0000FF"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color w:val="0000FF"/>
                <w:sz w:val="16"/>
                <w:szCs w:val="1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Calibri" w:hAnsi="Calibri" w:eastAsia="Calibri" w:cs="Calibri"/>
                <w:b/>
                <w:color w:val="0000FF"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color w:val="0000FF"/>
                <w:sz w:val="16"/>
                <w:szCs w:val="1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Calibri" w:hAnsi="Calibri" w:eastAsia="Calibri" w:cs="Calibri"/>
                <w:b/>
                <w:color w:val="0000FF"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color w:val="0000FF"/>
                <w:sz w:val="16"/>
                <w:szCs w:val="1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Calibri" w:hAnsi="Calibri" w:eastAsia="Calibri" w:cs="Calibri"/>
                <w:b/>
                <w:color w:val="0000FF"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color w:val="0000FF"/>
                <w:sz w:val="16"/>
                <w:szCs w:val="16"/>
                <w:u w:val="single"/>
              </w:rPr>
              <w:t>Nos hypothèses retenues après validation par le professeur:</w:t>
            </w:r>
          </w:p>
        </w:tc>
      </w:tr>
    </w:tbl>
    <w:p>
      <w:pPr>
        <w:pStyle w:val="normal1"/>
        <w:spacing w:lineRule="auto" w:line="240" w:before="0" w:after="0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8"/>
          <w:szCs w:val="28"/>
        </w:rPr>
        <w:t>Séance 1: Configuration d’un réseau informatique</w:t>
      </w:r>
    </w:p>
    <w:p>
      <w:pPr>
        <w:pStyle w:val="normal1"/>
        <w:pageBreakBefore w:val="false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1.1 Notion de réseaux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 xml:space="preserve"> 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-Nom du matériel indispensable afin qu’il puisse dialoguer avec un autre: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-Matériel permettant de faire communiquer au moins 3 ordinateurs: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-Signification de 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LAN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-Nom de l’appareil permettant de faire communiquer 2 réseaux différents: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-Signification de 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MAN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-Noms des 3 dispositifs inclus dans une “Box”: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-Point commun entre le réseau d’un collège et un réseau domestique: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-Signification de 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WAN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-Explication du 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WAN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pageBreakBefore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1.2 Principe du protocole TCP/IP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-Type d’adresse géré par un commutateur: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-Type d’adresse géré par un routeur: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-Signification de l’acronyme 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IP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-Deux propriétés d’une adresse 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IP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-Nom des matériels permettant à un routeur de se connecter à plusieurs réseaux: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-Différence entre une 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adresse MAC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 et une 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adresse IP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-Signification du 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masque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 pour une configuration IP: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-L'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adresse IP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 peut elle remplacer l'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adresse MAC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?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-Un routeur peut il avoir plusieurs adresses IP?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-Nom de l’élément à définir sur un ordinateur afin qu’il puisse communiquer avec un ordinateur d’un autre réseau: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-Les commutateurs sont ils complémentaires aux routeurs? (justifier votre réponse)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-Doit-on utiliser le protocole IP même si l'on reste à l'intérieur d'un réseau?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1.3 Installation du simulateur réseau “Filius”</w:t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Appeler votre professeur pour validation de votre installation</w:t>
      </w:r>
    </w:p>
    <w:p>
      <w:pPr>
        <w:pStyle w:val="normal1"/>
        <w:pageBreakBefore w:val="false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pageBreakBefore w:val="false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1.4 Procédure de récupération d’un fichier “Filius” existant</w:t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Appeler votre professeur pour validation de votre récupération</w:t>
      </w:r>
    </w:p>
    <w:p>
      <w:pPr>
        <w:pStyle w:val="normal1"/>
        <w:pageBreakBefore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pageBreakBefore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1.5 Fonctionnement et utilité d'un commutateur</w:t>
      </w:r>
    </w:p>
    <w:p>
      <w:pPr>
        <w:pStyle w:val="normal1"/>
        <w:pageBreakBefore w:val="false"/>
        <w:spacing w:lineRule="auto" w:line="240" w:before="0" w:after="0"/>
        <w:ind w:hanging="0" w:left="720"/>
        <w:jc w:val="center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Détails sur adresse IP et commandes de base</w:t>
      </w:r>
    </w:p>
    <w:p>
      <w:pPr>
        <w:pStyle w:val="normal1"/>
        <w:shd w:val="clear" w:fill="FFFFFF"/>
        <w:spacing w:lineRule="auto" w:line="240" w:before="180" w:after="18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-Que représente les 2 premiers nombres d'une adresse IP ?   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shd w:val="clear" w:fill="FFFFFF"/>
        <w:spacing w:lineRule="auto" w:line="240" w:before="180" w:after="18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-Que représente le 3ème nombre d'une adresse IP ?  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shd w:val="clear" w:fill="FFFFFF"/>
        <w:spacing w:lineRule="auto" w:line="240" w:before="180" w:after="18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-Que représente la 4ème nombre d'une adresse IP ?  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shd w:val="clear" w:fill="FFFFFF"/>
        <w:spacing w:lineRule="auto" w:line="240" w:before="180" w:after="18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-Peut-on avoir des adresses IP ayant les 2 premiers nombres différents dans un même réseau ?  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shd w:val="clear" w:fill="FFFFFF"/>
        <w:spacing w:lineRule="auto" w:line="240" w:before="180" w:after="18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(justifier votre réponse) 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shd w:val="clear" w:fill="FFFFFF"/>
        <w:spacing w:lineRule="auto" w:line="240" w:before="180" w:after="18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-Peut-on avoir des adresses IP ayant le 3ème nombre différent dans un même réseau ? 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shd w:val="clear" w:fill="FFFFFF"/>
        <w:spacing w:lineRule="auto" w:line="240" w:before="180" w:after="18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(justifier votre réponse) 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shd w:val="clear" w:fill="FFFFFF"/>
        <w:spacing w:lineRule="auto" w:line="240" w:before="180" w:after="18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-Quelle est le nom de la commande permettant de vérifier l'adresse IP d'une machine ?  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shd w:val="clear" w:fill="FFFFFF"/>
        <w:spacing w:lineRule="auto" w:line="240" w:before="180" w:after="180"/>
        <w:jc w:val="both"/>
        <w:rPr>
          <w:color w:val="333333"/>
          <w:sz w:val="28"/>
          <w:szCs w:val="28"/>
          <w:u w:val="singl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-Quelle est le nom de la commande permettant de vérifier que 2 machines communiquent ?  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Etape 1: Configuration des adresses IP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>(voir document ressource)</w:t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Etape 2: Vérification des configurations IP des machines</w:t>
      </w:r>
    </w:p>
    <w:p>
      <w:pPr>
        <w:pStyle w:val="normal1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tbl>
      <w:tblPr>
        <w:tblStyle w:val="Table6"/>
        <w:tblW w:w="1063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460"/>
        <w:gridCol w:w="5174"/>
      </w:tblGrid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24"/>
                <w:szCs w:val="24"/>
                <w:highlight w:val="yellow"/>
                <w:u w:val="single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u w:val="single"/>
              </w:rPr>
              <w:t xml:space="preserve">Captures d’écran du </w:t>
            </w:r>
            <w:r>
              <w:rPr>
                <w:rFonts w:eastAsia="Calibri" w:cs="Calibri" w:ascii="Calibri" w:hAnsi="Calibri"/>
                <w:b/>
                <w:sz w:val="24"/>
                <w:szCs w:val="24"/>
                <w:highlight w:val="yellow"/>
                <w:u w:val="single"/>
              </w:rPr>
              <w:t>binome 1 (élève…./élève…)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24"/>
                <w:szCs w:val="24"/>
                <w:highlight w:val="green"/>
                <w:u w:val="single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u w:val="single"/>
              </w:rPr>
              <w:t xml:space="preserve">Captures d’écran du </w:t>
            </w:r>
            <w:r>
              <w:rPr>
                <w:rFonts w:eastAsia="Calibri" w:cs="Calibri" w:ascii="Calibri" w:hAnsi="Calibri"/>
                <w:b/>
                <w:sz w:val="24"/>
                <w:szCs w:val="24"/>
                <w:highlight w:val="green"/>
                <w:u w:val="single"/>
              </w:rPr>
              <w:t>binome 2 (élève…./élève…)</w:t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Principal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5" name="image4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Principal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Gestionnaire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S208-P03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Adjoint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S203-P02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1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serveur/routeur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HORUS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1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serveur/routeur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SOLSTICE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1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S203-P01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1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On remarque que le 4ème nombre de l’adresse IP du poste S208-P03 possède 2 chiffres, et que celui du poste S203-P02 n’en possède qu’un. Ces 2 machines font elle partie du même réseau ?   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Justifier votre réponse:  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</w:tc>
      </w:tr>
    </w:tbl>
    <w:p>
      <w:pPr>
        <w:pStyle w:val="normal1"/>
        <w:pageBreakBefore w:val="false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pageBreakBefore w:val="false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Etape 3: Vérification des communications des machines</w:t>
      </w:r>
    </w:p>
    <w:tbl>
      <w:tblPr>
        <w:tblStyle w:val="Table7"/>
        <w:tblW w:w="1063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460"/>
        <w:gridCol w:w="5174"/>
      </w:tblGrid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u w:val="single"/>
              </w:rPr>
              <w:t xml:space="preserve">Capture d’écran du </w:t>
            </w:r>
            <w:r>
              <w:rPr>
                <w:rFonts w:eastAsia="Calibri" w:cs="Calibri" w:ascii="Calibri" w:hAnsi="Calibri"/>
                <w:b/>
                <w:sz w:val="24"/>
                <w:szCs w:val="24"/>
                <w:highlight w:val="yellow"/>
                <w:u w:val="single"/>
              </w:rPr>
              <w:t>binome 1 (élève…./élève…)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u w:val="single"/>
              </w:rPr>
              <w:t xml:space="preserve">Capture d’écran du </w:t>
            </w:r>
            <w:r>
              <w:rPr>
                <w:rFonts w:eastAsia="Calibri" w:cs="Calibri" w:ascii="Calibri" w:hAnsi="Calibri"/>
                <w:b/>
                <w:sz w:val="24"/>
                <w:szCs w:val="24"/>
                <w:highlight w:val="green"/>
                <w:u w:val="single"/>
              </w:rPr>
              <w:t>binome 2 (élève…./élève…)</w:t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ping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Principal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vers le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Adjoint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305175" cy="1038225"/>
                  <wp:effectExtent l="0" t="0" r="0" b="0"/>
                  <wp:docPr id="14" name="image5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ping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Principal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vers le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Adjoint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152775" cy="990600"/>
                  <wp:effectExtent l="0" t="0" r="0" b="0"/>
                  <wp:docPr id="1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1er test: ping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Gestionnaire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vers le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Adjoint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305175" cy="1038225"/>
                  <wp:effectExtent l="0" t="0" r="0" b="0"/>
                  <wp:docPr id="1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1er test: ping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S208-P03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vers le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S203-P02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152775" cy="990600"/>
                  <wp:effectExtent l="0" t="0" r="0" b="0"/>
                  <wp:docPr id="1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2ème test: ping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Gestionnaire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vers le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Adjoint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3305175" cy="1038225"/>
                  <wp:effectExtent l="0" t="0" r="0" b="0"/>
                  <wp:docPr id="1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-Que remarquez-vous comme différence entre les résultats du premier test, et ceux du second test vers la même machine?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-A votre avis, à quoi cela est il dû?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-A partir de la visualisation dynamique des paquets sur Filius, les paquets ont-ils besoin de passer par le serveur HORUS pour arriver sur le poste Adjoint?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2ème test: ping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S208-P03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vers le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S203-P02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3152775" cy="990600"/>
                  <wp:effectExtent l="0" t="0" r="0" b="0"/>
                  <wp:docPr id="1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-Que remarquez-vous comme différence entre les résultats du premier test, et ceux du second test vers la même machine?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-A votre avis, à quoi cela est il dû?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-A partir de la visualisation dynamique des paquets sur Filius, les paquets ont-ils besoin de passer par le serveur SOLSTICE pour arriver sur le poste Adjoint?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ping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Gestionnaire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vers le serveur/routeur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HORUS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305175" cy="1038225"/>
                  <wp:effectExtent l="0" t="0" r="0" b="0"/>
                  <wp:docPr id="20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ping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S208-P03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vers le serveur/routeur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SOLSTICE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152775" cy="990600"/>
                  <wp:effectExtent l="0" t="0" r="0" b="0"/>
                  <wp:docPr id="2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ping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Gestionnaire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vers le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S203-P01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305175" cy="1038225"/>
                  <wp:effectExtent l="0" t="0" r="0" b="0"/>
                  <wp:docPr id="2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-Que remarquez-vous sur les résultats de ce ping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-Comment pouvez vous justifier ce résultat ?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ping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S208-P03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vers le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Principal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152775" cy="990600"/>
                  <wp:effectExtent l="0" t="0" r="0" b="0"/>
                  <wp:docPr id="2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-Que remarquez-vous sur les résultats de ce ping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-Comment pouvez vous justifier ce résultat ?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pageBreakBefore w:val="false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1.6 Fonctionnement et utilité d’un routeur</w:t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Etape 1: Ajout des passerelles sur les machines (clients et serveurs)</w:t>
      </w:r>
    </w:p>
    <w:p>
      <w:pPr>
        <w:pStyle w:val="normal1"/>
        <w:spacing w:lineRule="auto" w:line="240" w:before="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tbl>
      <w:tblPr>
        <w:tblStyle w:val="Table8"/>
        <w:tblW w:w="1077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680"/>
        <w:gridCol w:w="2085"/>
        <w:gridCol w:w="2115"/>
        <w:gridCol w:w="2475"/>
        <w:gridCol w:w="2415"/>
      </w:tblGrid>
      <w:tr>
        <w:trPr>
          <w:trHeight w:val="420" w:hRule="atLeast"/>
        </w:trPr>
        <w:tc>
          <w:tcPr>
            <w:tcW w:w="107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u w:val="single"/>
              </w:rPr>
            </w:pPr>
            <w:r>
              <w:rPr>
                <w:rFonts w:eastAsia="Calibri" w:cs="Calibri" w:ascii="Calibri" w:hAnsi="Calibri"/>
                <w:b/>
                <w:u w:val="single"/>
              </w:rPr>
              <w:t>Adressages du matériel réseau administratif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u w:val="single"/>
              </w:rPr>
            </w:pPr>
            <w:r>
              <w:rPr>
                <w:rFonts w:eastAsia="Calibri" w:cs="Calibri" w:ascii="Calibri" w:hAnsi="Calibri"/>
                <w:b/>
                <w:u w:val="single"/>
              </w:rPr>
              <w:t>Type de matériel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u w:val="single"/>
              </w:rPr>
            </w:pPr>
            <w:r>
              <w:rPr>
                <w:rFonts w:eastAsia="Calibri" w:cs="Calibri" w:ascii="Calibri" w:hAnsi="Calibri"/>
                <w:b/>
                <w:u w:val="single"/>
              </w:rPr>
              <w:t>Noms du matériel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u w:val="single"/>
              </w:rPr>
            </w:pPr>
            <w:r>
              <w:rPr>
                <w:rFonts w:eastAsia="Calibri" w:cs="Calibri" w:ascii="Calibri" w:hAnsi="Calibri"/>
                <w:b/>
                <w:u w:val="single"/>
              </w:rPr>
              <w:t>Adresse IP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u w:val="single"/>
              </w:rPr>
            </w:pPr>
            <w:r>
              <w:rPr>
                <w:rFonts w:eastAsia="Calibri" w:cs="Calibri" w:ascii="Calibri" w:hAnsi="Calibri"/>
                <w:b/>
                <w:u w:val="single"/>
              </w:rPr>
              <w:t>Masque de sous-réseau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u w:val="single"/>
              </w:rPr>
            </w:pPr>
            <w:r>
              <w:rPr>
                <w:rFonts w:eastAsia="Calibri" w:cs="Calibri" w:ascii="Calibri" w:hAnsi="Calibri"/>
                <w:b/>
                <w:u w:val="single"/>
              </w:rPr>
              <w:t>Passerelle par défaut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Serveur d’identification et de fichier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Serveur HORUS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10.33.108.254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255.255.255.0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10.33.108.0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poste client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Principal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10.33.108.1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255.255.255.0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10.33.108.254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poste client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Adjoint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10.33.108.2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255.255.255.0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10.33.108.254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poste client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Gestionnaire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10.33.108.3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255.255.255.0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10.33.108.254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tbl>
      <w:tblPr>
        <w:tblStyle w:val="Table9"/>
        <w:tblW w:w="1077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680"/>
        <w:gridCol w:w="2085"/>
        <w:gridCol w:w="2130"/>
        <w:gridCol w:w="2490"/>
        <w:gridCol w:w="2385"/>
      </w:tblGrid>
      <w:tr>
        <w:trPr>
          <w:trHeight w:val="420" w:hRule="atLeast"/>
        </w:trPr>
        <w:tc>
          <w:tcPr>
            <w:tcW w:w="107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u w:val="single"/>
              </w:rPr>
            </w:pPr>
            <w:r>
              <w:rPr>
                <w:rFonts w:eastAsia="Calibri" w:cs="Calibri" w:ascii="Calibri" w:hAnsi="Calibri"/>
                <w:b/>
                <w:u w:val="single"/>
              </w:rPr>
              <w:t>Adressages du matériel réseau pédagogique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u w:val="single"/>
              </w:rPr>
            </w:pPr>
            <w:r>
              <w:rPr>
                <w:rFonts w:eastAsia="Calibri" w:cs="Calibri" w:ascii="Calibri" w:hAnsi="Calibri"/>
                <w:b/>
                <w:u w:val="single"/>
              </w:rPr>
              <w:t>Type de matériel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u w:val="single"/>
              </w:rPr>
            </w:pPr>
            <w:r>
              <w:rPr>
                <w:rFonts w:eastAsia="Calibri" w:cs="Calibri" w:ascii="Calibri" w:hAnsi="Calibri"/>
                <w:b/>
                <w:u w:val="single"/>
              </w:rPr>
              <w:t>Noms du matériel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u w:val="single"/>
              </w:rPr>
            </w:pPr>
            <w:r>
              <w:rPr>
                <w:rFonts w:eastAsia="Calibri" w:cs="Calibri" w:ascii="Calibri" w:hAnsi="Calibri"/>
                <w:b/>
                <w:u w:val="single"/>
              </w:rPr>
              <w:t>Adresse IP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u w:val="single"/>
              </w:rPr>
            </w:pPr>
            <w:r>
              <w:rPr>
                <w:rFonts w:eastAsia="Calibri" w:cs="Calibri" w:ascii="Calibri" w:hAnsi="Calibri"/>
                <w:b/>
                <w:u w:val="single"/>
              </w:rPr>
              <w:t>Masque de sous-réseau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u w:val="single"/>
              </w:rPr>
            </w:pPr>
            <w:r>
              <w:rPr>
                <w:rFonts w:eastAsia="Calibri" w:cs="Calibri" w:ascii="Calibri" w:hAnsi="Calibri"/>
                <w:b/>
                <w:u w:val="single"/>
              </w:rPr>
              <w:t>Passerelle par défaut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Serveur d’identification et de fichier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Serveur SOLSTICE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172.22.19.245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255.255.254.0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  <w:color w:val="FF0000"/>
              </w:rPr>
            </w:pPr>
            <w:r>
              <w:rPr>
                <w:rFonts w:eastAsia="Calibri" w:cs="Calibri" w:ascii="Calibri" w:hAnsi="Calibri"/>
                <w:b/>
              </w:rPr>
              <w:t>172.22.19.0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poste client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S208-P01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172.22.19.31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255.255.254.0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  <w:color w:val="FF0000"/>
              </w:rPr>
              <w:t>A déduire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poste client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S208-P02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172.22.19.32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255.255.254.0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  <w:color w:val="FF0000"/>
              </w:rPr>
              <w:t>A déduire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poste client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S208-P03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172.22.19.33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255.255.254.0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  <w:color w:val="FF0000"/>
              </w:rPr>
              <w:t>A déduire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poste client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S203-P03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172.22.19.3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255.255.254.0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  <w:color w:val="FF0000"/>
              </w:rPr>
              <w:t>A déduire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poste client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S203-P02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172.22.19.2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255.255.254.0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  <w:color w:val="FF0000"/>
              </w:rPr>
              <w:t>A déduire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poste client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S203-P01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172.22.19.1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255.255.254.0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  <w:color w:val="FF0000"/>
              </w:rPr>
              <w:t>A déduire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Etape 2: Configuration des adresses IP pour un routeur</w:t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>(voir document ressource)</w:t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Etape 3: Vérification des configurations IP des machines possédant des passerelles</w:t>
      </w:r>
    </w:p>
    <w:p>
      <w:pPr>
        <w:pStyle w:val="normal1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tbl>
      <w:tblPr>
        <w:tblStyle w:val="Table10"/>
        <w:tblW w:w="1063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460"/>
        <w:gridCol w:w="5174"/>
      </w:tblGrid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u w:val="single"/>
              </w:rPr>
              <w:t xml:space="preserve">Captures d’écran du </w:t>
            </w:r>
            <w:r>
              <w:rPr>
                <w:rFonts w:eastAsia="Calibri" w:cs="Calibri" w:ascii="Calibri" w:hAnsi="Calibri"/>
                <w:b/>
                <w:sz w:val="24"/>
                <w:szCs w:val="24"/>
                <w:highlight w:val="yellow"/>
                <w:u w:val="single"/>
              </w:rPr>
              <w:t>binome 1 (élève…./élève…)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u w:val="single"/>
              </w:rPr>
              <w:t xml:space="preserve">Captures d’écran du </w:t>
            </w:r>
            <w:r>
              <w:rPr>
                <w:rFonts w:eastAsia="Calibri" w:cs="Calibri" w:ascii="Calibri" w:hAnsi="Calibri"/>
                <w:b/>
                <w:sz w:val="24"/>
                <w:szCs w:val="24"/>
                <w:highlight w:val="green"/>
                <w:u w:val="single"/>
              </w:rPr>
              <w:t>binome 2 (élève…./élève…)</w:t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Principal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2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Principal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2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Gestionnaire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26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S208-P03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2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Adjoint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28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S203-P02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2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serveur/routeur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HORUS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30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serveur/routeur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SOLSTICE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31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ip config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S203-P01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2524125" cy="1000125"/>
                  <wp:effectExtent l="0" t="0" r="0" b="0"/>
                  <wp:docPr id="3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spacing w:lineRule="auto" w:line="240" w:before="0" w:after="0"/>
        <w:ind w:hanging="0" w:left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Etape 4: Vérification des communications des machines possédant des passerelles</w:t>
      </w:r>
    </w:p>
    <w:tbl>
      <w:tblPr>
        <w:tblStyle w:val="Table11"/>
        <w:tblW w:w="1063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460"/>
        <w:gridCol w:w="5174"/>
      </w:tblGrid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u w:val="single"/>
              </w:rPr>
              <w:t xml:space="preserve">Capture d’écran du </w:t>
            </w:r>
            <w:r>
              <w:rPr>
                <w:rFonts w:eastAsia="Calibri" w:cs="Calibri" w:ascii="Calibri" w:hAnsi="Calibri"/>
                <w:b/>
                <w:sz w:val="24"/>
                <w:szCs w:val="24"/>
                <w:highlight w:val="yellow"/>
                <w:u w:val="single"/>
              </w:rPr>
              <w:t>binome 1 (élève…./élève…)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u w:val="single"/>
              </w:rPr>
              <w:t xml:space="preserve">Capture d’écran du </w:t>
            </w:r>
            <w:r>
              <w:rPr>
                <w:rFonts w:eastAsia="Calibri" w:cs="Calibri" w:ascii="Calibri" w:hAnsi="Calibri"/>
                <w:b/>
                <w:sz w:val="24"/>
                <w:szCs w:val="24"/>
                <w:highlight w:val="green"/>
                <w:u w:val="single"/>
              </w:rPr>
              <w:t>binome 2 (élève…./élève…)</w:t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ping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Gestionnaire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vers le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S203-P01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305175" cy="1038225"/>
                  <wp:effectExtent l="0" t="0" r="0" b="0"/>
                  <wp:docPr id="33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-Que remarquez-vous sur les résultats de ce ping par rapport à celui du chapitre 1.5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-Comment pouvez vous justifier ce résultat ?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ping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S208-P03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vers le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Principal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152775" cy="990600"/>
                  <wp:effectExtent l="0" t="0" r="0" b="0"/>
                  <wp:docPr id="34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-Que remarquez-vous sur les résultats de ce ping par rapport à celui du chapitre 1.5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-Comment pouvez vous justifier ce résultat ? </w:t>
            </w: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  <w:t>???????????</w:t>
            </w:r>
          </w:p>
        </w:tc>
      </w:tr>
      <w:tr>
        <w:trPr/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ping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Gestionnaire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vers le serveur/routeur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AMON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305175" cy="1038225"/>
                  <wp:effectExtent l="0" t="0" r="0" b="0"/>
                  <wp:docPr id="35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ping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S208-P03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vers le serveur/routeur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AMON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152775" cy="990600"/>
                  <wp:effectExtent l="0" t="0" r="0" b="0"/>
                  <wp:docPr id="36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 xml:space="preserve"> </w:t>
      </w:r>
    </w:p>
    <w:p>
      <w:pPr>
        <w:pStyle w:val="normal1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1.7 Ma synthèse de la séance 1</w:t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-1er mode de fonctionnement de Filius:</w:t>
      </w:r>
      <w:r>
        <w:rPr>
          <w:rFonts w:eastAsia="Calibri" w:cs="Calibri" w:ascii="Calibri" w:hAnsi="Calibri"/>
          <w:color w:val="FF0000"/>
          <w:sz w:val="24"/>
          <w:szCs w:val="24"/>
        </w:rPr>
        <w:t>???????????</w:t>
      </w:r>
    </w:p>
    <w:p>
      <w:pPr>
        <w:pStyle w:val="normal1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-Utilité de ce mode:</w:t>
      </w:r>
      <w:r>
        <w:rPr>
          <w:rFonts w:eastAsia="Calibri" w:cs="Calibri" w:ascii="Calibri" w:hAnsi="Calibri"/>
          <w:color w:val="FF0000"/>
          <w:sz w:val="24"/>
          <w:szCs w:val="24"/>
        </w:rPr>
        <w:t>???????????</w:t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-2ème mode de fonctionnement de filius:</w:t>
      </w:r>
      <w:r>
        <w:rPr>
          <w:rFonts w:eastAsia="Calibri" w:cs="Calibri" w:ascii="Calibri" w:hAnsi="Calibri"/>
          <w:color w:val="FF0000"/>
          <w:sz w:val="24"/>
          <w:szCs w:val="24"/>
        </w:rPr>
        <w:t>???????????</w:t>
      </w:r>
    </w:p>
    <w:p>
      <w:pPr>
        <w:pStyle w:val="normal1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-utilité de ce mode:</w:t>
      </w:r>
      <w:r>
        <w:rPr>
          <w:rFonts w:eastAsia="Calibri" w:cs="Calibri" w:ascii="Calibri" w:hAnsi="Calibri"/>
          <w:color w:val="FF0000"/>
          <w:sz w:val="24"/>
          <w:szCs w:val="24"/>
        </w:rPr>
        <w:t>???????????</w:t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-nom de la commande utilisée pour vérifier l’adresse IP d’une machine:</w:t>
      </w:r>
      <w:r>
        <w:rPr>
          <w:rFonts w:eastAsia="Calibri" w:cs="Calibri" w:ascii="Calibri" w:hAnsi="Calibri"/>
          <w:color w:val="FF0000"/>
          <w:sz w:val="24"/>
          <w:szCs w:val="24"/>
        </w:rPr>
        <w:t>???????????</w:t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-nom de la commande utilisée pour vérifier la communication entre 2 machines:</w:t>
      </w:r>
      <w:r>
        <w:rPr>
          <w:rFonts w:eastAsia="Calibri" w:cs="Calibri" w:ascii="Calibri" w:hAnsi="Calibri"/>
          <w:color w:val="FF0000"/>
          <w:sz w:val="24"/>
          <w:szCs w:val="24"/>
        </w:rPr>
        <w:t>???????????</w:t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-type de logiciel nécessaire à installer pour utiliser les 2 commandes précédentes:</w:t>
      </w:r>
      <w:r>
        <w:rPr>
          <w:rFonts w:eastAsia="Calibri" w:cs="Calibri" w:ascii="Calibri" w:hAnsi="Calibri"/>
          <w:color w:val="FF0000"/>
          <w:sz w:val="24"/>
          <w:szCs w:val="24"/>
        </w:rPr>
        <w:t>???????????</w:t>
      </w:r>
    </w:p>
    <w:p>
      <w:pPr>
        <w:pStyle w:val="normal1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-Que permettent les commutateurs dans un réseau:</w:t>
      </w:r>
      <w:r>
        <w:rPr>
          <w:rFonts w:eastAsia="Calibri" w:cs="Calibri" w:ascii="Calibri" w:hAnsi="Calibri"/>
          <w:color w:val="FF0000"/>
          <w:sz w:val="24"/>
          <w:szCs w:val="24"/>
        </w:rPr>
        <w:t>???????????</w:t>
      </w:r>
    </w:p>
    <w:p>
      <w:pPr>
        <w:pStyle w:val="normal1"/>
        <w:spacing w:lineRule="auto" w:line="240" w:before="240" w:after="240"/>
        <w:ind w:hanging="0" w:left="7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-Quelles est le rôle d'une "passerelle" dans une configuration IP d'une machine? </w:t>
      </w:r>
      <w:r>
        <w:rPr>
          <w:rFonts w:eastAsia="Calibri" w:cs="Calibri" w:ascii="Calibri" w:hAnsi="Calibri"/>
          <w:color w:val="FF0000"/>
          <w:sz w:val="24"/>
          <w:szCs w:val="24"/>
        </w:rPr>
        <w:t>???????????</w:t>
      </w:r>
    </w:p>
    <w:p>
      <w:pPr>
        <w:pStyle w:val="normal1"/>
        <w:spacing w:lineRule="auto" w:line="240" w:before="240" w:after="240"/>
        <w:ind w:hanging="0" w:left="72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-Deux machines d’un même réseau peuvent-elles communiquer sans passerelle? (justifier votre réponse)  </w:t>
      </w:r>
      <w:r>
        <w:rPr>
          <w:rFonts w:eastAsia="Calibri" w:cs="Calibri" w:ascii="Calibri" w:hAnsi="Calibri"/>
          <w:color w:val="FF0000"/>
          <w:sz w:val="24"/>
          <w:szCs w:val="24"/>
        </w:rPr>
        <w:t>???????????</w:t>
      </w:r>
    </w:p>
    <w:p>
      <w:pPr>
        <w:pStyle w:val="normal1"/>
        <w:spacing w:lineRule="auto" w:line="240" w:before="240" w:after="240"/>
        <w:ind w:hanging="0" w:left="72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-Deux machines d’un réseau différents peuvent-elles communiquer sans passerelle? (justifier votre réponse)  </w:t>
      </w:r>
      <w:r>
        <w:rPr>
          <w:rFonts w:eastAsia="Calibri" w:cs="Calibri" w:ascii="Calibri" w:hAnsi="Calibri"/>
          <w:color w:val="FF0000"/>
          <w:sz w:val="24"/>
          <w:szCs w:val="24"/>
        </w:rPr>
        <w:t>??????????</w:t>
      </w:r>
    </w:p>
    <w:p>
      <w:pPr>
        <w:pStyle w:val="normal1"/>
        <w:spacing w:lineRule="auto" w:line="240" w:before="240" w:after="240"/>
        <w:ind w:hanging="0" w:left="7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-A l’aide de l’invite de commande CMD (</w:t>
      </w:r>
      <w:r>
        <w:rPr>
          <w:rFonts w:eastAsia="Calibri" w:cs="Calibri" w:ascii="Calibri" w:hAnsi="Calibri"/>
          <w:i/>
          <w:sz w:val="24"/>
          <w:szCs w:val="24"/>
        </w:rPr>
        <w:t xml:space="preserve">cliquer sur l’icone windows </w:t>
      </w:r>
      <w:r>
        <w:rPr/>
        <w:drawing>
          <wp:inline distT="0" distB="0" distL="0" distR="0">
            <wp:extent cx="409575" cy="361950"/>
            <wp:effectExtent l="0" t="0" r="0" b="0"/>
            <wp:docPr id="37" name="image9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9.png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Calibri" w:ascii="Calibri" w:hAnsi="Calibri"/>
          <w:i/>
          <w:sz w:val="24"/>
          <w:szCs w:val="24"/>
        </w:rPr>
        <w:t xml:space="preserve"> puis taper CMD</w:t>
      </w:r>
      <w:r>
        <w:rPr>
          <w:rFonts w:eastAsia="Calibri" w:cs="Calibri" w:ascii="Calibri" w:hAnsi="Calibri"/>
          <w:sz w:val="24"/>
          <w:szCs w:val="24"/>
        </w:rPr>
        <w:t xml:space="preserve">), donner l’adresse IP de votre ordinateur, puis l’adresse IP de sa passerelle (son serveur).   </w:t>
      </w:r>
    </w:p>
    <w:p>
      <w:pPr>
        <w:pStyle w:val="normal1"/>
        <w:spacing w:lineRule="auto" w:line="240" w:before="240" w:after="240"/>
        <w:ind w:hanging="0" w:left="144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  <w:t>-Adresse IP PC de l'élève 1 :??????????       - Adresse IP du serveur de l’élève 1: ??????????</w:t>
      </w:r>
    </w:p>
    <w:p>
      <w:pPr>
        <w:pStyle w:val="normal1"/>
        <w:spacing w:lineRule="auto" w:line="240" w:before="240" w:after="240"/>
        <w:ind w:hanging="0" w:left="144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  <w:t>-Adresse IP PC de l'élève 2 :??????????       - Adresse IP du serveur de l’élève 2: ??????????</w:t>
      </w:r>
    </w:p>
    <w:p>
      <w:pPr>
        <w:pStyle w:val="normal1"/>
        <w:spacing w:lineRule="auto" w:line="240" w:before="240" w:after="240"/>
        <w:ind w:hanging="0" w:left="144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  <w:t>-Adresse IP PC de l'élève 3 :??????????       - Adresse IP du serveur de l’élève 3: ??????????</w:t>
      </w:r>
    </w:p>
    <w:p>
      <w:pPr>
        <w:pStyle w:val="normal1"/>
        <w:spacing w:lineRule="auto" w:line="240" w:before="240" w:after="240"/>
        <w:ind w:hanging="0" w:left="144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  <w:t>-Adresse IP PC de l'élève 4 :??????????       - Adresse IP du serveur de l’élève 4: ??????????</w:t>
      </w:r>
    </w:p>
    <w:p>
      <w:pPr>
        <w:pStyle w:val="normal1"/>
        <w:spacing w:lineRule="auto" w:line="240" w:before="240" w:after="240"/>
        <w:ind w:hanging="0" w:left="7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-Pinguer sur votre serveur afin de voir si vous pouvez l’atteindre.</w:t>
      </w:r>
    </w:p>
    <w:p>
      <w:pPr>
        <w:pStyle w:val="normal1"/>
        <w:spacing w:lineRule="auto" w:line="240" w:before="240" w:after="240"/>
        <w:ind w:hanging="0" w:left="7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-Réaliser une capture d’écran de vos 2 résultats précédents (Adresse IP + ping).</w:t>
      </w:r>
    </w:p>
    <w:tbl>
      <w:tblPr>
        <w:tblStyle w:val="Table12"/>
        <w:tblW w:w="10054" w:type="dxa"/>
        <w:jc w:val="left"/>
        <w:tblInd w:w="7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054"/>
      </w:tblGrid>
      <w:tr>
        <w:trPr/>
        <w:tc>
          <w:tcPr>
            <w:tcW w:w="10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Résultats Eleve 1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0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Résultats Eleve 2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0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Résultats Eleve 3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0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Résultats Eleve 4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7" w:right="567" w:gutter="0" w:header="0" w:top="567" w:footer="720" w:bottom="777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240" w:before="0" w:after="0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8"/>
          <w:szCs w:val="28"/>
        </w:rPr>
        <w:t>Séance 2: Communication d’un réseau informatique</w:t>
      </w:r>
    </w:p>
    <w:p>
      <w:pPr>
        <w:pStyle w:val="normal1"/>
        <w:pageBreakBefore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pageBreakBefore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2.1 Notion de protocole en couches</w:t>
      </w:r>
    </w:p>
    <w:p>
      <w:pPr>
        <w:pStyle w:val="normal1"/>
        <w:pageBreakBefore w:val="false"/>
        <w:spacing w:lineRule="auto" w:line="240" w:before="0" w:after="0"/>
        <w:ind w:hanging="0" w:left="72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tbl>
      <w:tblPr>
        <w:tblStyle w:val="Table13"/>
        <w:tblW w:w="11153" w:type="dxa"/>
        <w:jc w:val="left"/>
        <w:tblInd w:w="-34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585"/>
        <w:gridCol w:w="1225"/>
        <w:gridCol w:w="1094"/>
        <w:gridCol w:w="781"/>
        <w:gridCol w:w="930"/>
        <w:gridCol w:w="626"/>
        <w:gridCol w:w="848"/>
        <w:gridCol w:w="1350"/>
        <w:gridCol w:w="850"/>
        <w:gridCol w:w="959"/>
        <w:gridCol w:w="903"/>
      </w:tblGrid>
      <w:tr>
        <w:trPr>
          <w:trHeight w:val="440" w:hRule="atLeast"/>
        </w:trPr>
        <w:tc>
          <w:tcPr>
            <w:tcW w:w="1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u w:val="single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u w:val="single"/>
              </w:rPr>
              <w:t>Couches du modèle OSI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u w:val="single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u w:val="single"/>
              </w:rPr>
              <w:t>Couches du modèle TCP/IP</w:t>
            </w:r>
          </w:p>
        </w:tc>
        <w:tc>
          <w:tcPr>
            <w:tcW w:w="83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00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i/>
                <w:i/>
                <w:sz w:val="20"/>
                <w:szCs w:val="20"/>
              </w:rPr>
            </w:pPr>
            <w:r>
              <w:rPr>
                <w:rFonts w:eastAsia="Calibri" w:cs="Calibri" w:ascii="Calibri" w:hAnsi="Calibri"/>
                <w:i/>
                <w:sz w:val="20"/>
                <w:szCs w:val="20"/>
              </w:rPr>
              <w:t xml:space="preserve">Identification de la couche correspondant à chaque matériel ou protocole </w:t>
            </w:r>
            <w:r>
              <w:rPr>
                <w:rFonts w:eastAsia="Calibri" w:cs="Calibri" w:ascii="Calibri" w:hAnsi="Calibri"/>
                <w:b/>
                <w:i/>
                <w:sz w:val="20"/>
                <w:szCs w:val="20"/>
              </w:rPr>
              <w:t>(Mettre un X)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Calibri" w:cs="Calibri" w:ascii="Calibri" w:hAnsi="Calibri"/>
                <w:i/>
                <w:sz w:val="20"/>
                <w:szCs w:val="20"/>
                <w:u w:val="single"/>
              </w:rPr>
              <w:t xml:space="preserve">Une seule réponse possible </w:t>
            </w:r>
            <w:r>
              <w:rPr>
                <w:rFonts w:eastAsia="Calibri" w:cs="Calibri" w:ascii="Calibri" w:hAnsi="Calibri"/>
                <w:b/>
                <w:i/>
                <w:sz w:val="20"/>
                <w:szCs w:val="20"/>
                <w:u w:val="single"/>
              </w:rPr>
              <w:t>par colonne</w:t>
            </w:r>
          </w:p>
        </w:tc>
      </w:tr>
      <w:tr>
        <w:trPr>
          <w:trHeight w:val="440" w:hRule="atLeast"/>
        </w:trPr>
        <w:tc>
          <w:tcPr>
            <w:tcW w:w="158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</w:r>
          </w:p>
        </w:tc>
        <w:tc>
          <w:tcPr>
            <w:tcW w:w="122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u w:val="single"/>
              </w:rPr>
              <w:t>Protocole: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u w:val="single"/>
              </w:rPr>
              <w:t>https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u w:val="single"/>
              </w:rPr>
              <w:t>Adresse IP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u w:val="single"/>
              </w:rPr>
              <w:t>Protocole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u w:val="single"/>
              </w:rPr>
              <w:t>TCP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u w:val="single"/>
              </w:rPr>
              <w:t>Câble RJ45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u w:val="single"/>
              </w:rPr>
              <w:t>Adresse MAC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u w:val="single"/>
              </w:rPr>
              <w:t>e-mail (Protocole POP3/SMTP)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u w:val="single"/>
              </w:rPr>
              <w:t>Routeur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u w:val="single"/>
              </w:rPr>
              <w:t>Nom + mot de passe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  <w:u w:val="single"/>
              </w:rPr>
            </w:pPr>
            <w:r>
              <w:rPr>
                <w:rFonts w:eastAsia="Calibri" w:cs="Calibri" w:ascii="Calibri" w:hAnsi="Calibri"/>
                <w:sz w:val="16"/>
                <w:szCs w:val="16"/>
                <w:u w:val="single"/>
              </w:rPr>
              <w:t>carte réseau</w:t>
            </w:r>
          </w:p>
        </w:tc>
      </w:tr>
      <w:tr>
        <w:trPr>
          <w:trHeight w:val="440" w:hRule="atLeast"/>
        </w:trPr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7.Application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Application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9DAF8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i/>
                <w:i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X</w:t>
            </w: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i/>
                <w:sz w:val="16"/>
                <w:szCs w:val="16"/>
              </w:rPr>
              <w:t>(exemple)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6.Présentation</w:t>
            </w:r>
          </w:p>
        </w:tc>
        <w:tc>
          <w:tcPr>
            <w:tcW w:w="122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5.Session</w:t>
            </w:r>
          </w:p>
        </w:tc>
        <w:tc>
          <w:tcPr>
            <w:tcW w:w="122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4.Transport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Transport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3.Réseau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Internet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2.Liaison de données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Accès réseau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1.Physique</w:t>
            </w:r>
          </w:p>
        </w:tc>
        <w:tc>
          <w:tcPr>
            <w:tcW w:w="122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pageBreakBefore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pageBreakBefore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2.2 Notion de ports de communication</w:t>
      </w:r>
    </w:p>
    <w:p>
      <w:pPr>
        <w:pStyle w:val="normal1"/>
        <w:pageBreakBefore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pageBreakBefore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-Si un port est analogue au numéro d’un appartement dans un immeuble, combien d’appartements y a t il dans cet immeuble?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-Quelle est l’intérêt d’avoir plusieurs ports dans un ordinateur? </w:t>
      </w: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  <w:t>??????????????</w:t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14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>2.3 Simulation de communication à l’intérieur d’un réseau (avec le simulateur réseau: Filius)</w:t>
      </w:r>
    </w:p>
    <w:p>
      <w:pPr>
        <w:pStyle w:val="normal1"/>
        <w:pageBreakBefore w:val="false"/>
        <w:spacing w:lineRule="auto" w:line="240" w:before="0" w:after="0"/>
        <w:ind w:hanging="0" w:left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tbl>
      <w:tblPr>
        <w:tblStyle w:val="Table14"/>
        <w:tblW w:w="10965" w:type="dxa"/>
        <w:jc w:val="left"/>
        <w:tblInd w:w="-10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564"/>
        <w:gridCol w:w="5400"/>
      </w:tblGrid>
      <w:tr>
        <w:trPr/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u w:val="single"/>
              </w:rPr>
              <w:t xml:space="preserve">Capture d’écran du </w:t>
            </w:r>
            <w:r>
              <w:rPr>
                <w:rFonts w:eastAsia="Calibri" w:cs="Calibri" w:ascii="Calibri" w:hAnsi="Calibri"/>
                <w:b/>
                <w:sz w:val="24"/>
                <w:szCs w:val="24"/>
                <w:highlight w:val="yellow"/>
                <w:u w:val="single"/>
              </w:rPr>
              <w:t>binome 1 (élève…./élève…)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u w:val="single"/>
              </w:rPr>
              <w:t xml:space="preserve">Capture d’écran du </w:t>
            </w:r>
            <w:r>
              <w:rPr>
                <w:rFonts w:eastAsia="Calibri" w:cs="Calibri" w:ascii="Calibri" w:hAnsi="Calibri"/>
                <w:b/>
                <w:sz w:val="24"/>
                <w:szCs w:val="24"/>
                <w:highlight w:val="green"/>
                <w:u w:val="single"/>
              </w:rPr>
              <w:t>binome 2 (élève…./élève…)</w:t>
            </w:r>
          </w:p>
        </w:tc>
      </w:tr>
      <w:tr>
        <w:trPr/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Message à envoyer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 xml:space="preserve">Principal 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vers le serveur HORUS: </w:t>
            </w:r>
            <w:r>
              <w:rPr>
                <w:rFonts w:eastAsia="Calibri" w:cs="Calibri" w:ascii="Calibri" w:hAnsi="Calibri"/>
                <w:b/>
                <w:color w:val="9900FF"/>
                <w:sz w:val="24"/>
                <w:szCs w:val="24"/>
                <w:u w:val="single"/>
              </w:rPr>
              <w:t xml:space="preserve">“Essai du poste </w:t>
            </w:r>
            <w:r>
              <w:rPr>
                <w:rFonts w:eastAsia="Calibri" w:cs="Calibri" w:ascii="Calibri" w:hAnsi="Calibri"/>
                <w:b/>
                <w:i/>
                <w:color w:val="9900FF"/>
                <w:sz w:val="24"/>
                <w:szCs w:val="24"/>
                <w:u w:val="single"/>
              </w:rPr>
              <w:t>Principal”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314700" cy="2724150"/>
                  <wp:effectExtent l="0" t="0" r="0" b="0"/>
                  <wp:docPr id="38" name="image7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724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i/>
                <w:i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Message à envoyer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S208-P01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vers le serveur SOLSTICE: </w:t>
            </w:r>
            <w:r>
              <w:rPr>
                <w:rFonts w:eastAsia="Calibri" w:cs="Calibri" w:ascii="Calibri" w:hAnsi="Calibri"/>
                <w:b/>
                <w:color w:val="9900FF"/>
                <w:sz w:val="24"/>
                <w:szCs w:val="24"/>
                <w:u w:val="single"/>
              </w:rPr>
              <w:t>“Essai du poste S208-P01”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295650" cy="2705100"/>
                  <wp:effectExtent l="0" t="0" r="0" b="0"/>
                  <wp:docPr id="3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2705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Réception par le serveur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HORUS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du message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Principal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286125" cy="1447800"/>
                  <wp:effectExtent l="0" t="0" r="0" b="0"/>
                  <wp:docPr id="40" name="image3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b/>
                <w:i/>
                <w:i/>
                <w:color w:val="9900FF"/>
                <w:sz w:val="24"/>
                <w:szCs w:val="24"/>
                <w:u w:val="singl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Réception par le serveur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SOLSTICE</w:t>
            </w:r>
            <w:r>
              <w:rPr>
                <w:rFonts w:eastAsia="Calibri" w:cs="Calibri" w:ascii="Calibri" w:hAnsi="Calibri"/>
                <w:sz w:val="24"/>
                <w:szCs w:val="24"/>
                <w:u w:val="single"/>
              </w:rPr>
              <w:t xml:space="preserve"> du message du poste </w:t>
            </w:r>
            <w:r>
              <w:rPr>
                <w:rFonts w:eastAsia="Calibri" w:cs="Calibri" w:ascii="Calibri" w:hAnsi="Calibri"/>
                <w:i/>
                <w:sz w:val="24"/>
                <w:szCs w:val="24"/>
                <w:u w:val="single"/>
              </w:rPr>
              <w:t>S208-P01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  <w:szCs w:val="24"/>
                <w:u w:val="single"/>
              </w:rPr>
            </w:pPr>
            <w:r>
              <w:rPr/>
              <w:drawing>
                <wp:inline distT="0" distB="0" distL="0" distR="0">
                  <wp:extent cx="3286125" cy="1447800"/>
                  <wp:effectExtent l="0" t="0" r="0" b="0"/>
                  <wp:docPr id="41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1"/>
        <w:pageBreakBefore w:val="false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pageBreakBefore w:val="false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pageBreakBefore w:val="false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sectPr>
      <w:footerReference w:type="default" r:id="rId49"/>
      <w:footerReference w:type="first" r:id="rId50"/>
      <w:type w:val="nextPage"/>
      <w:pgSz w:w="11906" w:h="16838"/>
      <w:pgMar w:left="567" w:right="567" w:gutter="0" w:header="0" w:top="567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auto"/>
    <w:pitch w:val="variable"/>
  </w:font>
  <w:font w:name="Trebuchet MS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variable"/>
  </w:font>
  <w:font w:name="Times New Roman">
    <w:charset w:val="00"/>
    <w:family w:val="auto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ageBreakBefore w:val="false"/>
      <w:pBdr/>
      <w:shd w:val="clear" w:fill="auto"/>
      <w:ind w:hanging="2160" w:left="3600"/>
      <w:jc w:val="left"/>
      <w:rPr/>
    </w:pPr>
    <w:r>
      <w:rPr>
        <w:rFonts w:eastAsia="Times New Roman" w:cs="Times New Roman" w:ascii="Times New Roman" w:hAnsi="Times New Roman"/>
        <w:sz w:val="24"/>
        <w:szCs w:val="24"/>
      </w:rPr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Times New Roman" w:cs="Times New Roman" w:ascii="Times New Roman" w:hAnsi="Times New Roman"/>
        <w:sz w:val="24"/>
        <w:szCs w:val="24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normal1"/>
      <w:pageBreakBefore w:val="false"/>
      <w:pBdr/>
      <w:shd w:val="clear" w:fill="auto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ageBreakBefore w:val="false"/>
      <w:pBdr/>
      <w:shd w:val="clear" w:fill="auto"/>
      <w:ind w:hanging="2160" w:left="3600"/>
      <w:jc w:val="left"/>
      <w:rPr/>
    </w:pPr>
    <w:r>
      <w:rPr>
        <w:rFonts w:eastAsia="Times New Roman" w:cs="Times New Roman" w:ascii="Times New Roman" w:hAnsi="Times New Roman"/>
        <w:sz w:val="24"/>
        <w:szCs w:val="24"/>
      </w:rPr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Times New Roman" w:cs="Times New Roman" w:ascii="Times New Roman" w:hAnsi="Times New Roman"/>
        <w:sz w:val="24"/>
        <w:szCs w:val="24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normal1"/>
      <w:pageBreakBefore w:val="false"/>
      <w:pBdr/>
      <w:shd w:val="clear" w:fill="auto"/>
      <w:spacing w:before="0" w:after="20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shd w:val="clear" w:fill="auto"/>
      <w:ind w:hanging="2160" w:left="3600"/>
      <w:jc w:val="left"/>
      <w:rPr/>
    </w:pPr>
    <w:r>
      <w:rPr>
        <w:rFonts w:eastAsia="Times New Roman" w:cs="Times New Roman" w:ascii="Times New Roman" w:hAnsi="Times New Roman"/>
        <w:sz w:val="24"/>
        <w:szCs w:val="24"/>
      </w:rPr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>
        <w:rFonts w:eastAsia="Times New Roman" w:cs="Times New Roman" w:ascii="Times New Roman" w:hAnsi="Times New Roman"/>
        <w:sz w:val="24"/>
        <w:szCs w:val="24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normal1"/>
      <w:pBdr/>
      <w:shd w:val="clear" w:fill="auto"/>
      <w:spacing w:before="0" w:after="20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ageBreakBefore w:val="false"/>
      <w:pBdr/>
      <w:shd w:val="clear" w:fill="auto"/>
      <w:ind w:hanging="2160" w:left="3600"/>
      <w:jc w:val="left"/>
      <w:rPr/>
    </w:pPr>
    <w:r>
      <w:rPr>
        <w:rFonts w:eastAsia="Times New Roman" w:cs="Times New Roman" w:ascii="Times New Roman" w:hAnsi="Times New Roman"/>
        <w:sz w:val="24"/>
        <w:szCs w:val="24"/>
      </w:rPr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  <w:r>
      <w:rPr>
        <w:rFonts w:eastAsia="Times New Roman" w:cs="Times New Roman" w:ascii="Times New Roman" w:hAnsi="Times New Roman"/>
        <w:sz w:val="24"/>
        <w:szCs w:val="24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normal1"/>
      <w:pBdr/>
      <w:shd w:val="clear" w:fill="auto"/>
      <w:spacing w:before="0" w:after="200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76" w:before="200" w:after="0"/>
    </w:pPr>
    <w:rPr>
      <w:rFonts w:ascii="Trebuchet MS" w:hAnsi="Trebuchet MS" w:eastAsia="Trebuchet MS" w:cs="Trebuchet MS"/>
      <w:b w:val="false"/>
      <w:color w:val="000000"/>
      <w:sz w:val="32"/>
      <w:szCs w:val="32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76" w:before="200" w:after="0"/>
    </w:pPr>
    <w:rPr>
      <w:rFonts w:ascii="Trebuchet MS" w:hAnsi="Trebuchet MS" w:eastAsia="Trebuchet MS" w:cs="Trebuchet MS"/>
      <w:b w:val="false"/>
      <w:color w:val="000000"/>
      <w:sz w:val="26"/>
      <w:szCs w:val="2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76" w:before="160" w:after="0"/>
    </w:pPr>
    <w:rPr>
      <w:rFonts w:ascii="Trebuchet MS" w:hAnsi="Trebuchet MS" w:eastAsia="Trebuchet MS" w:cs="Trebuchet MS"/>
      <w:b w:val="false"/>
      <w:color w:val="666666"/>
      <w:sz w:val="24"/>
      <w:szCs w:val="24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76" w:before="160" w:after="0"/>
    </w:pPr>
    <w:rPr>
      <w:rFonts w:ascii="Trebuchet MS" w:hAnsi="Trebuchet MS" w:eastAsia="Trebuchet MS" w:cs="Trebuchet MS"/>
      <w:b w:val="false"/>
      <w:color w:val="666666"/>
      <w:sz w:val="22"/>
      <w:szCs w:val="22"/>
      <w:u w:val="singl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76" w:before="160" w:after="0"/>
    </w:pPr>
    <w:rPr>
      <w:rFonts w:ascii="Trebuchet MS" w:hAnsi="Trebuchet MS" w:eastAsia="Trebuchet MS" w:cs="Trebuchet MS"/>
      <w:b w:val="false"/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76" w:before="160" w:after="0"/>
    </w:pPr>
    <w:rPr>
      <w:rFonts w:ascii="Trebuchet MS" w:hAnsi="Trebuchet MS" w:eastAsia="Trebuchet MS" w:cs="Trebuchet MS"/>
      <w:b w:val="false"/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76" w:before="240" w:after="120"/>
    </w:pPr>
    <w:rPr>
      <w:rFonts w:ascii="Arial" w:hAnsi="Arial" w:eastAsia="Arial" w:cs="Arial"/>
      <w:b w:val="false"/>
      <w:color w:val="000000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76" w:before="0" w:after="200"/>
    </w:pPr>
    <w:rPr>
      <w:rFonts w:ascii="Trebuchet MS" w:hAnsi="Trebuchet MS" w:eastAsia="Trebuchet MS" w:cs="Trebuchet MS"/>
      <w:b w:val="false"/>
      <w:i/>
      <w:color w:val="000000"/>
      <w:sz w:val="26"/>
      <w:szCs w:val="26"/>
    </w:rPr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https://www.aarage-technologie.fr/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5.png"/><Relationship Id="rId12" Type="http://schemas.openxmlformats.org/officeDocument/2006/relationships/image" Target="media/image5.png"/><Relationship Id="rId13" Type="http://schemas.openxmlformats.org/officeDocument/2006/relationships/image" Target="media/image5.png"/><Relationship Id="rId14" Type="http://schemas.openxmlformats.org/officeDocument/2006/relationships/image" Target="media/image5.png"/><Relationship Id="rId15" Type="http://schemas.openxmlformats.org/officeDocument/2006/relationships/image" Target="media/image5.png"/><Relationship Id="rId16" Type="http://schemas.openxmlformats.org/officeDocument/2006/relationships/image" Target="media/image5.png"/><Relationship Id="rId17" Type="http://schemas.openxmlformats.org/officeDocument/2006/relationships/image" Target="media/image5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image" Target="media/image6.png"/><Relationship Id="rId21" Type="http://schemas.openxmlformats.org/officeDocument/2006/relationships/image" Target="media/image6.png"/><Relationship Id="rId22" Type="http://schemas.openxmlformats.org/officeDocument/2006/relationships/image" Target="media/image6.png"/><Relationship Id="rId23" Type="http://schemas.openxmlformats.org/officeDocument/2006/relationships/image" Target="media/image6.png"/><Relationship Id="rId24" Type="http://schemas.openxmlformats.org/officeDocument/2006/relationships/image" Target="media/image6.png"/><Relationship Id="rId25" Type="http://schemas.openxmlformats.org/officeDocument/2006/relationships/image" Target="media/image6.png"/><Relationship Id="rId26" Type="http://schemas.openxmlformats.org/officeDocument/2006/relationships/image" Target="media/image6.png"/><Relationship Id="rId27" Type="http://schemas.openxmlformats.org/officeDocument/2006/relationships/image" Target="media/image6.png"/><Relationship Id="rId28" Type="http://schemas.openxmlformats.org/officeDocument/2006/relationships/image" Target="media/image6.png"/><Relationship Id="rId29" Type="http://schemas.openxmlformats.org/officeDocument/2006/relationships/image" Target="media/image5.png"/><Relationship Id="rId30" Type="http://schemas.openxmlformats.org/officeDocument/2006/relationships/image" Target="media/image5.png"/><Relationship Id="rId31" Type="http://schemas.openxmlformats.org/officeDocument/2006/relationships/image" Target="media/image5.png"/><Relationship Id="rId32" Type="http://schemas.openxmlformats.org/officeDocument/2006/relationships/image" Target="media/image5.png"/><Relationship Id="rId33" Type="http://schemas.openxmlformats.org/officeDocument/2006/relationships/image" Target="media/image5.png"/><Relationship Id="rId34" Type="http://schemas.openxmlformats.org/officeDocument/2006/relationships/image" Target="media/image5.png"/><Relationship Id="rId35" Type="http://schemas.openxmlformats.org/officeDocument/2006/relationships/image" Target="media/image5.png"/><Relationship Id="rId36" Type="http://schemas.openxmlformats.org/officeDocument/2006/relationships/image" Target="media/image5.png"/><Relationship Id="rId37" Type="http://schemas.openxmlformats.org/officeDocument/2006/relationships/image" Target="media/image5.png"/><Relationship Id="rId38" Type="http://schemas.openxmlformats.org/officeDocument/2006/relationships/image" Target="media/image6.png"/><Relationship Id="rId39" Type="http://schemas.openxmlformats.org/officeDocument/2006/relationships/image" Target="media/image6.png"/><Relationship Id="rId40" Type="http://schemas.openxmlformats.org/officeDocument/2006/relationships/image" Target="media/image6.png"/><Relationship Id="rId41" Type="http://schemas.openxmlformats.org/officeDocument/2006/relationships/image" Target="media/image6.png"/><Relationship Id="rId42" Type="http://schemas.openxmlformats.org/officeDocument/2006/relationships/image" Target="media/image7.png"/><Relationship Id="rId43" Type="http://schemas.openxmlformats.org/officeDocument/2006/relationships/footer" Target="footer4.xml"/><Relationship Id="rId44" Type="http://schemas.openxmlformats.org/officeDocument/2006/relationships/footer" Target="footer5.xml"/><Relationship Id="rId45" Type="http://schemas.openxmlformats.org/officeDocument/2006/relationships/image" Target="media/image8.png"/><Relationship Id="rId46" Type="http://schemas.openxmlformats.org/officeDocument/2006/relationships/image" Target="media/image8.png"/><Relationship Id="rId47" Type="http://schemas.openxmlformats.org/officeDocument/2006/relationships/image" Target="media/image9.png"/><Relationship Id="rId48" Type="http://schemas.openxmlformats.org/officeDocument/2006/relationships/image" Target="media/image9.png"/><Relationship Id="rId49" Type="http://schemas.openxmlformats.org/officeDocument/2006/relationships/footer" Target="footer6.xml"/><Relationship Id="rId50" Type="http://schemas.openxmlformats.org/officeDocument/2006/relationships/footer" Target="footer7.xml"/><Relationship Id="rId51" Type="http://schemas.openxmlformats.org/officeDocument/2006/relationships/numbering" Target="numbering.xml"/><Relationship Id="rId52" Type="http://schemas.openxmlformats.org/officeDocument/2006/relationships/fontTable" Target="fontTable.xml"/><Relationship Id="rId53" Type="http://schemas.openxmlformats.org/officeDocument/2006/relationships/settings" Target="settings.xml"/><Relationship Id="rId5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LibreOffice/24.8.4.2$Windows_X86_64 LibreOffice_project/bb3cfa12c7b1bf994ecc5649a80400d06cd71002</Application>
  <AppVersion>15.0000</AppVersion>
  <Pages>10</Pages>
  <Words>1557</Words>
  <Characters>9279</Characters>
  <CharactersWithSpaces>10661</CharactersWithSpaces>
  <Paragraphs>301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2025-02-09T14:10:36Z</dcterms:modified>
  <cp:revision>2</cp:revision>
  <dc:subject/>
  <dc:title/>
</cp:coreProperties>
</file>